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B71B0">
        <w:rPr>
          <w:rFonts w:ascii="Times New Roman" w:eastAsia="MS Mincho" w:hAnsi="Times New Roman"/>
        </w:rPr>
        <w:t>3</w:t>
      </w:r>
      <w:r w:rsidR="00B34D51">
        <w:rPr>
          <w:rFonts w:ascii="Times New Roman" w:eastAsia="MS Mincho" w:hAnsi="Times New Roman"/>
        </w:rPr>
        <w:t>8</w:t>
      </w:r>
      <w:r w:rsidR="00D9504D">
        <w:rPr>
          <w:rFonts w:ascii="Times New Roman" w:eastAsia="MS Mincho" w:hAnsi="Times New Roman"/>
        </w:rPr>
        <w:t>1</w:t>
      </w:r>
      <w:r w:rsidR="00B34D51">
        <w:rPr>
          <w:rFonts w:ascii="Times New Roman" w:eastAsia="MS Mincho" w:hAnsi="Times New Roman"/>
        </w:rPr>
        <w:t>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D9504D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D9504D">
        <w:rPr>
          <w:rFonts w:ascii="Times New Roman" w:eastAsia="MS Mincho" w:hAnsi="Times New Roman"/>
        </w:rPr>
        <w:t>6682</w:t>
      </w:r>
      <w:r w:rsidRPr="007A0228">
        <w:rPr>
          <w:rFonts w:ascii="Times New Roman" w:eastAsia="MS Mincho" w:hAnsi="Times New Roman"/>
        </w:rPr>
        <w:t>-</w:t>
      </w:r>
      <w:r w:rsidR="00D9504D">
        <w:rPr>
          <w:rFonts w:ascii="Times New Roman" w:eastAsia="MS Mincho" w:hAnsi="Times New Roman"/>
        </w:rPr>
        <w:t>32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D9504D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D9504D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D9504D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D9504D" w:rsidP="003E170F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D9504D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D9504D" w:rsidP="00D4726F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D9504D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D9504D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D9504D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D9504D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D9504D">
        <w:rPr>
          <w:rFonts w:ascii="Times New Roman" w:eastAsia="MS Mincho" w:hAnsi="Times New Roman"/>
          <w:sz w:val="26"/>
          <w:szCs w:val="26"/>
        </w:rPr>
        <w:t>19</w:t>
      </w:r>
      <w:r w:rsidRPr="00D9504D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Pr="00D9504D" w:rsidR="00B34D51">
        <w:rPr>
          <w:rFonts w:ascii="Times New Roman" w:eastAsia="MS Mincho" w:hAnsi="Times New Roman"/>
          <w:sz w:val="26"/>
          <w:szCs w:val="26"/>
        </w:rPr>
        <w:t>ноября</w:t>
      </w:r>
      <w:r w:rsidRPr="00D9504D">
        <w:rPr>
          <w:rFonts w:ascii="Times New Roman" w:eastAsia="MS Mincho" w:hAnsi="Times New Roman"/>
          <w:sz w:val="26"/>
          <w:szCs w:val="26"/>
        </w:rPr>
        <w:t xml:space="preserve"> </w:t>
      </w:r>
      <w:r w:rsidRPr="00D9504D" w:rsidR="00E459A7">
        <w:rPr>
          <w:rFonts w:ascii="Times New Roman" w:eastAsia="MS Mincho" w:hAnsi="Times New Roman"/>
          <w:sz w:val="26"/>
          <w:szCs w:val="26"/>
        </w:rPr>
        <w:t>202</w:t>
      </w:r>
      <w:r w:rsidRPr="00D9504D" w:rsidR="007A0228">
        <w:rPr>
          <w:rFonts w:ascii="Times New Roman" w:eastAsia="MS Mincho" w:hAnsi="Times New Roman"/>
          <w:sz w:val="26"/>
          <w:szCs w:val="26"/>
        </w:rPr>
        <w:t>5</w:t>
      </w:r>
      <w:r w:rsidRPr="00D9504D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D9504D">
        <w:rPr>
          <w:rFonts w:ascii="Times New Roman" w:eastAsia="MS Mincho" w:hAnsi="Times New Roman"/>
          <w:sz w:val="26"/>
          <w:szCs w:val="26"/>
        </w:rPr>
        <w:t>года</w:t>
      </w:r>
      <w:r w:rsidRPr="00D9504D" w:rsidR="007B24F2">
        <w:rPr>
          <w:rFonts w:ascii="Times New Roman" w:eastAsia="MS Mincho" w:hAnsi="Times New Roman"/>
          <w:sz w:val="26"/>
          <w:szCs w:val="26"/>
        </w:rPr>
        <w:tab/>
      </w:r>
      <w:r w:rsidRPr="00D9504D" w:rsidR="007B24F2">
        <w:rPr>
          <w:rFonts w:ascii="Times New Roman" w:eastAsia="MS Mincho" w:hAnsi="Times New Roman"/>
          <w:sz w:val="26"/>
          <w:szCs w:val="26"/>
        </w:rPr>
        <w:tab/>
      </w:r>
      <w:r w:rsidRPr="00D9504D" w:rsidR="007B24F2">
        <w:rPr>
          <w:rFonts w:ascii="Times New Roman" w:eastAsia="MS Mincho" w:hAnsi="Times New Roman"/>
          <w:sz w:val="26"/>
          <w:szCs w:val="26"/>
        </w:rPr>
        <w:tab/>
      </w:r>
      <w:r w:rsidRPr="00D9504D" w:rsidR="007B24F2">
        <w:rPr>
          <w:rFonts w:ascii="Times New Roman" w:eastAsia="MS Mincho" w:hAnsi="Times New Roman"/>
          <w:sz w:val="26"/>
          <w:szCs w:val="26"/>
        </w:rPr>
        <w:tab/>
      </w:r>
      <w:r w:rsidRPr="00D9504D" w:rsidR="007B24F2">
        <w:rPr>
          <w:rFonts w:ascii="Times New Roman" w:eastAsia="MS Mincho" w:hAnsi="Times New Roman"/>
          <w:sz w:val="26"/>
          <w:szCs w:val="26"/>
        </w:rPr>
        <w:tab/>
      </w:r>
      <w:r w:rsidRPr="00D9504D" w:rsidR="007B24F2">
        <w:rPr>
          <w:rFonts w:ascii="Times New Roman" w:eastAsia="MS Mincho" w:hAnsi="Times New Roman"/>
          <w:sz w:val="26"/>
          <w:szCs w:val="26"/>
        </w:rPr>
        <w:tab/>
      </w:r>
      <w:r w:rsidRPr="00D9504D"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D9504D" w:rsidR="00A309DE">
        <w:rPr>
          <w:rFonts w:ascii="Times New Roman" w:eastAsia="MS Mincho" w:hAnsi="Times New Roman"/>
          <w:sz w:val="26"/>
          <w:szCs w:val="26"/>
        </w:rPr>
        <w:t xml:space="preserve">      </w:t>
      </w:r>
      <w:r w:rsidRPr="00D9504D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D9504D"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D9504D">
        <w:rPr>
          <w:rFonts w:ascii="Times New Roman" w:eastAsia="MS Mincho" w:hAnsi="Times New Roman"/>
          <w:sz w:val="26"/>
          <w:szCs w:val="26"/>
        </w:rPr>
        <w:t xml:space="preserve">г. </w:t>
      </w:r>
      <w:r w:rsidRPr="00D9504D">
        <w:rPr>
          <w:rFonts w:ascii="Times New Roman" w:eastAsia="MS Mincho" w:hAnsi="Times New Roman"/>
          <w:sz w:val="26"/>
          <w:szCs w:val="26"/>
        </w:rPr>
        <w:t>Пыть-Ях</w:t>
      </w:r>
    </w:p>
    <w:p w:rsidR="00B874C8" w:rsidRPr="00D9504D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RPr="00D9504D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D9504D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D9504D" w:rsidR="00D4726F">
        <w:rPr>
          <w:rFonts w:eastAsia="MS Mincho"/>
          <w:sz w:val="26"/>
          <w:szCs w:val="26"/>
        </w:rPr>
        <w:t>1</w:t>
      </w:r>
      <w:r w:rsidRPr="00D9504D">
        <w:rPr>
          <w:rFonts w:eastAsia="MS Mincho"/>
          <w:sz w:val="26"/>
          <w:szCs w:val="26"/>
        </w:rPr>
        <w:t xml:space="preserve"> </w:t>
      </w:r>
      <w:r w:rsidRPr="00D9504D">
        <w:rPr>
          <w:rFonts w:eastAsia="MS Mincho"/>
          <w:sz w:val="26"/>
          <w:szCs w:val="26"/>
        </w:rPr>
        <w:t>Пыть-Яхского</w:t>
      </w:r>
      <w:r w:rsidRPr="00D9504D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D9504D" w:rsidR="00D4726F">
        <w:rPr>
          <w:rFonts w:eastAsia="MS Mincho"/>
          <w:sz w:val="26"/>
          <w:szCs w:val="26"/>
        </w:rPr>
        <w:t>Костарева Е.И.,</w:t>
      </w:r>
      <w:r w:rsidRPr="00D9504D" w:rsidR="00126584">
        <w:rPr>
          <w:rFonts w:eastAsia="MS Mincho"/>
          <w:sz w:val="26"/>
          <w:szCs w:val="26"/>
        </w:rPr>
        <w:t xml:space="preserve"> </w:t>
      </w:r>
    </w:p>
    <w:p w:rsidR="00F66A2E" w:rsidRPr="00D9504D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D9504D">
        <w:rPr>
          <w:rFonts w:eastAsia="MS Mincho"/>
          <w:sz w:val="26"/>
          <w:szCs w:val="26"/>
        </w:rPr>
        <w:t xml:space="preserve">при секретаре </w:t>
      </w:r>
      <w:r w:rsidRPr="00D9504D" w:rsidR="00941800">
        <w:rPr>
          <w:rFonts w:eastAsia="MS Mincho"/>
          <w:sz w:val="26"/>
          <w:szCs w:val="26"/>
        </w:rPr>
        <w:t xml:space="preserve">судебного заседания </w:t>
      </w:r>
      <w:r w:rsidR="002C5265">
        <w:rPr>
          <w:rFonts w:eastAsia="MS Mincho"/>
          <w:sz w:val="26"/>
          <w:szCs w:val="26"/>
        </w:rPr>
        <w:t>Кулаковой Е.А</w:t>
      </w:r>
      <w:r w:rsidRPr="00D9504D" w:rsidR="00941800">
        <w:rPr>
          <w:rFonts w:eastAsia="MS Mincho"/>
          <w:sz w:val="26"/>
          <w:szCs w:val="26"/>
        </w:rPr>
        <w:t>.</w:t>
      </w:r>
      <w:r w:rsidRPr="00D9504D">
        <w:rPr>
          <w:rFonts w:eastAsia="MS Mincho"/>
          <w:sz w:val="26"/>
          <w:szCs w:val="26"/>
        </w:rPr>
        <w:t xml:space="preserve">, </w:t>
      </w:r>
    </w:p>
    <w:p w:rsidR="00D4726F" w:rsidRPr="00D9504D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D9504D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D9504D" w:rsidR="00D9504D">
        <w:rPr>
          <w:rFonts w:eastAsia="MS Mincho"/>
          <w:sz w:val="26"/>
          <w:szCs w:val="26"/>
        </w:rPr>
        <w:t>ООО ПКО «Центр профессионального взыскания»</w:t>
      </w:r>
      <w:r w:rsidRPr="00D9504D" w:rsidR="009768E1">
        <w:rPr>
          <w:rFonts w:eastAsia="MS Mincho"/>
          <w:sz w:val="26"/>
          <w:szCs w:val="26"/>
        </w:rPr>
        <w:t xml:space="preserve"> к </w:t>
      </w:r>
      <w:r w:rsidRPr="00D9504D" w:rsidR="00D9504D">
        <w:rPr>
          <w:rFonts w:eastAsia="MS Mincho"/>
          <w:sz w:val="26"/>
          <w:szCs w:val="26"/>
        </w:rPr>
        <w:t>Зинченко Игорю Александровичу</w:t>
      </w:r>
      <w:r w:rsidRPr="00D9504D" w:rsidR="00B55F0B">
        <w:rPr>
          <w:rFonts w:eastAsia="MS Mincho"/>
          <w:sz w:val="26"/>
          <w:szCs w:val="26"/>
        </w:rPr>
        <w:t xml:space="preserve"> </w:t>
      </w:r>
      <w:r w:rsidRPr="00D9504D" w:rsidR="009768E1">
        <w:rPr>
          <w:rFonts w:eastAsia="MS Mincho"/>
          <w:sz w:val="26"/>
          <w:szCs w:val="26"/>
        </w:rPr>
        <w:t>о взыскании задолженности</w:t>
      </w:r>
      <w:r w:rsidRPr="00D9504D" w:rsidR="00F66A2E">
        <w:rPr>
          <w:rFonts w:eastAsia="MS Mincho"/>
          <w:sz w:val="26"/>
          <w:szCs w:val="26"/>
        </w:rPr>
        <w:t xml:space="preserve"> по договору</w:t>
      </w:r>
      <w:r w:rsidRPr="00D9504D" w:rsidR="0087012E">
        <w:rPr>
          <w:rFonts w:eastAsia="MS Mincho"/>
          <w:sz w:val="26"/>
          <w:szCs w:val="26"/>
        </w:rPr>
        <w:t xml:space="preserve"> займа</w:t>
      </w:r>
      <w:r w:rsidRPr="00D9504D">
        <w:rPr>
          <w:rFonts w:eastAsia="MS Mincho"/>
          <w:sz w:val="26"/>
          <w:szCs w:val="26"/>
        </w:rPr>
        <w:t xml:space="preserve">, </w:t>
      </w:r>
      <w:r w:rsidRPr="00D9504D">
        <w:rPr>
          <w:rFonts w:eastAsia="MS Mincho" w:cs="Courier New"/>
          <w:b/>
          <w:sz w:val="26"/>
          <w:szCs w:val="26"/>
        </w:rPr>
        <w:t xml:space="preserve">          </w:t>
      </w:r>
    </w:p>
    <w:p w:rsidR="00B34D51" w:rsidRPr="00D9504D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</w:p>
    <w:p w:rsidR="0051623B" w:rsidRPr="00D9504D" w:rsidP="00D4726F">
      <w:pPr>
        <w:ind w:left="2832" w:firstLine="708"/>
        <w:rPr>
          <w:rFonts w:eastAsia="MS Mincho" w:cs="Courier New"/>
          <w:b/>
          <w:sz w:val="26"/>
          <w:szCs w:val="26"/>
        </w:rPr>
      </w:pPr>
      <w:r w:rsidRPr="00D9504D">
        <w:rPr>
          <w:rFonts w:eastAsia="MS Mincho" w:cs="Courier New"/>
          <w:b/>
          <w:sz w:val="26"/>
          <w:szCs w:val="26"/>
        </w:rPr>
        <w:t xml:space="preserve">         </w:t>
      </w:r>
      <w:r w:rsidRPr="00D9504D">
        <w:rPr>
          <w:rFonts w:eastAsia="MS Mincho" w:cs="Courier New"/>
          <w:b/>
          <w:sz w:val="26"/>
          <w:szCs w:val="26"/>
        </w:rPr>
        <w:t>РЕШИЛ:</w:t>
      </w:r>
    </w:p>
    <w:p w:rsidR="0051623B" w:rsidRPr="00D9504D" w:rsidP="0051623B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D9504D" w:rsidP="0051623B">
      <w:pPr>
        <w:ind w:firstLine="708"/>
        <w:jc w:val="both"/>
        <w:rPr>
          <w:sz w:val="26"/>
          <w:szCs w:val="26"/>
        </w:rPr>
      </w:pPr>
      <w:r w:rsidRPr="00D9504D">
        <w:rPr>
          <w:sz w:val="26"/>
          <w:szCs w:val="26"/>
        </w:rPr>
        <w:t>Исковые требования</w:t>
      </w:r>
      <w:r w:rsidRPr="00D9504D">
        <w:rPr>
          <w:rFonts w:eastAsia="MS Mincho"/>
          <w:sz w:val="26"/>
          <w:szCs w:val="26"/>
        </w:rPr>
        <w:t xml:space="preserve"> </w:t>
      </w:r>
      <w:r w:rsidRPr="00D9504D" w:rsidR="00D9504D">
        <w:rPr>
          <w:rFonts w:eastAsia="MS Mincho"/>
          <w:sz w:val="26"/>
          <w:szCs w:val="26"/>
        </w:rPr>
        <w:t>ООО ПКО «Центр профессионального взыскания» к Зинченко Игорю Александровичу</w:t>
      </w:r>
      <w:r w:rsidRPr="00D9504D" w:rsidR="00B34D51">
        <w:rPr>
          <w:rFonts w:eastAsia="MS Mincho"/>
          <w:sz w:val="26"/>
          <w:szCs w:val="26"/>
        </w:rPr>
        <w:t xml:space="preserve"> о взыскании задолженности по договору займа</w:t>
      </w:r>
      <w:r w:rsidRPr="00D9504D">
        <w:rPr>
          <w:rFonts w:eastAsia="MS Mincho"/>
          <w:sz w:val="26"/>
          <w:szCs w:val="26"/>
        </w:rPr>
        <w:t>, удовлетворить</w:t>
      </w:r>
      <w:r w:rsidRPr="00D9504D">
        <w:rPr>
          <w:sz w:val="26"/>
          <w:szCs w:val="26"/>
        </w:rPr>
        <w:t>.</w:t>
      </w:r>
    </w:p>
    <w:p w:rsidR="0051623B" w:rsidRPr="00D9504D" w:rsidP="00A70992">
      <w:pPr>
        <w:ind w:firstLine="708"/>
        <w:jc w:val="both"/>
        <w:rPr>
          <w:sz w:val="26"/>
          <w:szCs w:val="26"/>
        </w:rPr>
      </w:pPr>
      <w:r w:rsidRPr="00D9504D">
        <w:rPr>
          <w:sz w:val="26"/>
          <w:szCs w:val="26"/>
        </w:rPr>
        <w:t>Взыскать с</w:t>
      </w:r>
      <w:r w:rsidRPr="00D9504D" w:rsidR="00D9504D">
        <w:rPr>
          <w:sz w:val="26"/>
          <w:szCs w:val="26"/>
        </w:rPr>
        <w:t xml:space="preserve"> Зинченко Игоря Александровича</w:t>
      </w:r>
      <w:r w:rsidRPr="00D9504D" w:rsidR="00941800">
        <w:rPr>
          <w:rFonts w:eastAsia="MS Mincho"/>
          <w:sz w:val="26"/>
          <w:szCs w:val="26"/>
        </w:rPr>
        <w:t xml:space="preserve">, </w:t>
      </w:r>
      <w:r w:rsidR="00D02A98">
        <w:rPr>
          <w:rFonts w:eastAsia="MS Mincho"/>
          <w:sz w:val="26"/>
          <w:szCs w:val="26"/>
        </w:rPr>
        <w:t>--</w:t>
      </w:r>
      <w:r w:rsidRPr="00D9504D" w:rsidR="00941800">
        <w:rPr>
          <w:rFonts w:eastAsia="MS Mincho"/>
          <w:sz w:val="26"/>
          <w:szCs w:val="26"/>
        </w:rPr>
        <w:t xml:space="preserve"> года рождения</w:t>
      </w:r>
      <w:r w:rsidRPr="00D9504D" w:rsidR="0087012E">
        <w:rPr>
          <w:rFonts w:eastAsia="MS Mincho"/>
          <w:sz w:val="26"/>
          <w:szCs w:val="26"/>
        </w:rPr>
        <w:t xml:space="preserve"> </w:t>
      </w:r>
      <w:r w:rsidRPr="00D9504D" w:rsidR="008079C0">
        <w:rPr>
          <w:rFonts w:eastAsia="MS Mincho"/>
          <w:sz w:val="26"/>
          <w:szCs w:val="26"/>
        </w:rPr>
        <w:t>(</w:t>
      </w:r>
      <w:r w:rsidRPr="00D9504D" w:rsidR="00D9504D">
        <w:rPr>
          <w:rFonts w:eastAsia="MS Mincho"/>
          <w:sz w:val="26"/>
          <w:szCs w:val="26"/>
        </w:rPr>
        <w:t xml:space="preserve">ИНН: </w:t>
      </w:r>
      <w:r w:rsidR="00D02A98">
        <w:rPr>
          <w:rFonts w:eastAsia="MS Mincho"/>
          <w:sz w:val="26"/>
          <w:szCs w:val="26"/>
        </w:rPr>
        <w:t>--</w:t>
      </w:r>
      <w:r w:rsidRPr="00D9504D" w:rsidR="007A0228">
        <w:rPr>
          <w:rFonts w:eastAsia="MS Mincho"/>
          <w:sz w:val="26"/>
          <w:szCs w:val="26"/>
        </w:rPr>
        <w:t xml:space="preserve">) </w:t>
      </w:r>
      <w:r w:rsidRPr="00D9504D" w:rsidR="0087012E">
        <w:rPr>
          <w:rFonts w:eastAsia="MS Mincho"/>
          <w:sz w:val="26"/>
          <w:szCs w:val="26"/>
        </w:rPr>
        <w:t xml:space="preserve">в </w:t>
      </w:r>
      <w:r w:rsidRPr="00D9504D" w:rsidR="00126584">
        <w:rPr>
          <w:rFonts w:eastAsia="MS Mincho"/>
          <w:sz w:val="26"/>
          <w:szCs w:val="26"/>
        </w:rPr>
        <w:t xml:space="preserve">пользу </w:t>
      </w:r>
      <w:r w:rsidRPr="00D9504D" w:rsidR="00D9504D">
        <w:rPr>
          <w:rFonts w:eastAsia="MS Mincho"/>
          <w:sz w:val="26"/>
          <w:szCs w:val="26"/>
        </w:rPr>
        <w:t xml:space="preserve">ООО ПКО «Центр профессионального взыскания» </w:t>
      </w:r>
      <w:r w:rsidRPr="00D9504D" w:rsidR="00582F5D">
        <w:rPr>
          <w:rFonts w:eastAsia="MS Mincho"/>
          <w:sz w:val="26"/>
          <w:szCs w:val="26"/>
        </w:rPr>
        <w:t>(ИНН</w:t>
      </w:r>
      <w:r w:rsidRPr="00D9504D" w:rsidR="00D9504D">
        <w:rPr>
          <w:rFonts w:eastAsia="MS Mincho"/>
          <w:sz w:val="26"/>
          <w:szCs w:val="26"/>
        </w:rPr>
        <w:t>:</w:t>
      </w:r>
      <w:r w:rsidRPr="00D9504D" w:rsidR="00582F5D">
        <w:rPr>
          <w:rFonts w:eastAsia="MS Mincho"/>
          <w:sz w:val="26"/>
          <w:szCs w:val="26"/>
        </w:rPr>
        <w:t xml:space="preserve"> </w:t>
      </w:r>
      <w:r w:rsidR="00D02A98">
        <w:rPr>
          <w:rFonts w:eastAsia="MS Mincho"/>
          <w:sz w:val="26"/>
          <w:szCs w:val="26"/>
        </w:rPr>
        <w:t>--</w:t>
      </w:r>
      <w:r w:rsidRPr="00D9504D" w:rsidR="003D01F1">
        <w:rPr>
          <w:rFonts w:eastAsia="MS Mincho"/>
          <w:sz w:val="26"/>
          <w:szCs w:val="26"/>
        </w:rPr>
        <w:t>)</w:t>
      </w:r>
      <w:r w:rsidRPr="00D9504D" w:rsidR="00126584">
        <w:rPr>
          <w:rFonts w:eastAsia="MS Mincho"/>
          <w:sz w:val="26"/>
          <w:szCs w:val="26"/>
        </w:rPr>
        <w:t xml:space="preserve"> </w:t>
      </w:r>
      <w:r w:rsidRPr="00D9504D" w:rsidR="00E459A7">
        <w:rPr>
          <w:rFonts w:eastAsia="MS Mincho"/>
          <w:sz w:val="26"/>
          <w:szCs w:val="26"/>
        </w:rPr>
        <w:t xml:space="preserve">задолженность </w:t>
      </w:r>
      <w:r w:rsidRPr="00D9504D" w:rsidR="00D4726F">
        <w:rPr>
          <w:rFonts w:eastAsia="MS Mincho"/>
          <w:sz w:val="26"/>
          <w:szCs w:val="26"/>
        </w:rPr>
        <w:t>по</w:t>
      </w:r>
      <w:r w:rsidRPr="00D9504D" w:rsidR="00F66A2E">
        <w:rPr>
          <w:rFonts w:eastAsia="MS Mincho"/>
          <w:sz w:val="26"/>
          <w:szCs w:val="26"/>
        </w:rPr>
        <w:t xml:space="preserve"> </w:t>
      </w:r>
      <w:r w:rsidRPr="00D9504D" w:rsidR="009768E1">
        <w:rPr>
          <w:rFonts w:eastAsia="MS Mincho"/>
          <w:sz w:val="26"/>
          <w:szCs w:val="26"/>
        </w:rPr>
        <w:t>договору</w:t>
      </w:r>
      <w:r w:rsidRPr="00D9504D" w:rsidR="0087012E">
        <w:rPr>
          <w:rFonts w:eastAsia="MS Mincho"/>
          <w:sz w:val="26"/>
          <w:szCs w:val="26"/>
        </w:rPr>
        <w:t xml:space="preserve"> </w:t>
      </w:r>
      <w:r w:rsidRPr="00D9504D" w:rsidR="009768E1">
        <w:rPr>
          <w:rFonts w:eastAsia="MS Mincho"/>
          <w:sz w:val="26"/>
          <w:szCs w:val="26"/>
        </w:rPr>
        <w:t xml:space="preserve">№ </w:t>
      </w:r>
      <w:r w:rsidR="00D02A98">
        <w:rPr>
          <w:rFonts w:eastAsia="MS Mincho"/>
          <w:sz w:val="26"/>
          <w:szCs w:val="26"/>
        </w:rPr>
        <w:t>--</w:t>
      </w:r>
      <w:r w:rsidRPr="00D9504D" w:rsidR="009768E1">
        <w:rPr>
          <w:rFonts w:eastAsia="MS Mincho"/>
          <w:sz w:val="26"/>
          <w:szCs w:val="26"/>
        </w:rPr>
        <w:t xml:space="preserve"> от</w:t>
      </w:r>
      <w:r w:rsidRPr="00D9504D" w:rsidR="00B55F0B">
        <w:rPr>
          <w:rFonts w:eastAsia="MS Mincho"/>
          <w:sz w:val="26"/>
          <w:szCs w:val="26"/>
        </w:rPr>
        <w:t xml:space="preserve"> </w:t>
      </w:r>
      <w:r w:rsidR="00D02A98">
        <w:rPr>
          <w:rFonts w:eastAsia="MS Mincho"/>
          <w:sz w:val="26"/>
          <w:szCs w:val="26"/>
        </w:rPr>
        <w:t>--</w:t>
      </w:r>
      <w:r w:rsidRPr="00D9504D" w:rsidR="00F66A2E">
        <w:rPr>
          <w:rFonts w:eastAsia="MS Mincho"/>
          <w:sz w:val="26"/>
          <w:szCs w:val="26"/>
        </w:rPr>
        <w:t xml:space="preserve"> </w:t>
      </w:r>
      <w:r w:rsidRPr="00D9504D" w:rsidR="00D9504D">
        <w:rPr>
          <w:rFonts w:eastAsia="MS Mincho"/>
          <w:sz w:val="26"/>
          <w:szCs w:val="26"/>
        </w:rPr>
        <w:t xml:space="preserve">за период с 18.10.2024 по 21.08.2025 </w:t>
      </w:r>
      <w:r w:rsidRPr="00D9504D" w:rsidR="00F66A2E">
        <w:rPr>
          <w:rFonts w:eastAsia="MS Mincho"/>
          <w:sz w:val="26"/>
          <w:szCs w:val="26"/>
        </w:rPr>
        <w:t xml:space="preserve">в размере </w:t>
      </w:r>
      <w:r w:rsidRPr="00D9504D" w:rsidR="00D9504D">
        <w:rPr>
          <w:rFonts w:eastAsia="MS Mincho"/>
          <w:sz w:val="26"/>
          <w:szCs w:val="26"/>
        </w:rPr>
        <w:t>9</w:t>
      </w:r>
      <w:r w:rsidRPr="00D9504D" w:rsidR="00EC2EDA">
        <w:rPr>
          <w:rFonts w:eastAsia="MS Mincho"/>
          <w:sz w:val="26"/>
          <w:szCs w:val="26"/>
        </w:rPr>
        <w:t xml:space="preserve"> </w:t>
      </w:r>
      <w:r w:rsidRPr="00D9504D" w:rsidR="00D9504D">
        <w:rPr>
          <w:rFonts w:eastAsia="MS Mincho"/>
          <w:sz w:val="26"/>
          <w:szCs w:val="26"/>
        </w:rPr>
        <w:t>835</w:t>
      </w:r>
      <w:r w:rsidRPr="00D9504D" w:rsidR="00F66A2E">
        <w:rPr>
          <w:rFonts w:eastAsia="MS Mincho"/>
          <w:sz w:val="26"/>
          <w:szCs w:val="26"/>
        </w:rPr>
        <w:t xml:space="preserve"> рубл</w:t>
      </w:r>
      <w:r w:rsidRPr="00D9504D" w:rsidR="00B34D51">
        <w:rPr>
          <w:rFonts w:eastAsia="MS Mincho"/>
          <w:sz w:val="26"/>
          <w:szCs w:val="26"/>
        </w:rPr>
        <w:t>ей</w:t>
      </w:r>
      <w:r w:rsidRPr="00D9504D" w:rsidR="00D9504D">
        <w:rPr>
          <w:rFonts w:eastAsia="MS Mincho"/>
          <w:sz w:val="26"/>
          <w:szCs w:val="26"/>
        </w:rPr>
        <w:t xml:space="preserve"> 96 копеек</w:t>
      </w:r>
      <w:r w:rsidRPr="00D9504D" w:rsidR="007A0228">
        <w:rPr>
          <w:rFonts w:eastAsia="MS Mincho"/>
          <w:sz w:val="26"/>
          <w:szCs w:val="26"/>
        </w:rPr>
        <w:t xml:space="preserve">, </w:t>
      </w:r>
      <w:r w:rsidRPr="00D9504D" w:rsidR="00B34D51">
        <w:rPr>
          <w:rFonts w:eastAsia="MS Mincho"/>
          <w:sz w:val="26"/>
          <w:szCs w:val="26"/>
        </w:rPr>
        <w:t>из которых</w:t>
      </w:r>
      <w:r w:rsidRPr="00D9504D" w:rsidR="007A0228">
        <w:rPr>
          <w:rFonts w:eastAsia="MS Mincho"/>
          <w:sz w:val="26"/>
          <w:szCs w:val="26"/>
        </w:rPr>
        <w:t xml:space="preserve">: </w:t>
      </w:r>
      <w:r w:rsidRPr="00D9504D" w:rsidR="00D9504D">
        <w:rPr>
          <w:rFonts w:eastAsia="MS Mincho"/>
          <w:sz w:val="26"/>
          <w:szCs w:val="26"/>
        </w:rPr>
        <w:t>9</w:t>
      </w:r>
      <w:r w:rsidRPr="00D9504D" w:rsidR="00B34D51">
        <w:rPr>
          <w:rFonts w:eastAsia="MS Mincho"/>
          <w:sz w:val="26"/>
          <w:szCs w:val="26"/>
        </w:rPr>
        <w:t xml:space="preserve"> </w:t>
      </w:r>
      <w:r w:rsidRPr="00D9504D" w:rsidR="00D9504D">
        <w:rPr>
          <w:rFonts w:eastAsia="MS Mincho"/>
          <w:sz w:val="26"/>
          <w:szCs w:val="26"/>
        </w:rPr>
        <w:t>659</w:t>
      </w:r>
      <w:r w:rsidRPr="00D9504D" w:rsidR="007A0228">
        <w:rPr>
          <w:rFonts w:eastAsia="MS Mincho"/>
          <w:sz w:val="26"/>
          <w:szCs w:val="26"/>
        </w:rPr>
        <w:t xml:space="preserve"> рублей</w:t>
      </w:r>
      <w:r w:rsidRPr="00D9504D" w:rsidR="00D9504D">
        <w:rPr>
          <w:rFonts w:eastAsia="MS Mincho"/>
          <w:sz w:val="26"/>
          <w:szCs w:val="26"/>
        </w:rPr>
        <w:t xml:space="preserve"> 30 копеек</w:t>
      </w:r>
      <w:r w:rsidRPr="00D9504D" w:rsidR="007A0228">
        <w:rPr>
          <w:rFonts w:eastAsia="MS Mincho"/>
          <w:sz w:val="26"/>
          <w:szCs w:val="26"/>
        </w:rPr>
        <w:t xml:space="preserve"> – </w:t>
      </w:r>
      <w:r w:rsidRPr="00D9504D" w:rsidR="00D9504D">
        <w:rPr>
          <w:rFonts w:eastAsia="MS Mincho"/>
          <w:sz w:val="26"/>
          <w:szCs w:val="26"/>
        </w:rPr>
        <w:t>основной долг</w:t>
      </w:r>
      <w:r w:rsidRPr="00D9504D" w:rsidR="007A0228">
        <w:rPr>
          <w:rFonts w:eastAsia="MS Mincho"/>
          <w:sz w:val="26"/>
          <w:szCs w:val="26"/>
        </w:rPr>
        <w:t xml:space="preserve">, </w:t>
      </w:r>
      <w:r w:rsidRPr="00D9504D" w:rsidR="00D9504D">
        <w:rPr>
          <w:rFonts w:eastAsia="MS Mincho"/>
          <w:sz w:val="26"/>
          <w:szCs w:val="26"/>
        </w:rPr>
        <w:t>176</w:t>
      </w:r>
      <w:r w:rsidRPr="00D9504D" w:rsidR="007A0228">
        <w:rPr>
          <w:rFonts w:eastAsia="MS Mincho"/>
          <w:sz w:val="26"/>
          <w:szCs w:val="26"/>
        </w:rPr>
        <w:t xml:space="preserve"> рубл</w:t>
      </w:r>
      <w:r w:rsidRPr="00D9504D" w:rsidR="007B71B0">
        <w:rPr>
          <w:rFonts w:eastAsia="MS Mincho"/>
          <w:sz w:val="26"/>
          <w:szCs w:val="26"/>
        </w:rPr>
        <w:t>ей</w:t>
      </w:r>
      <w:r w:rsidRPr="00D9504D" w:rsidR="00D9504D">
        <w:rPr>
          <w:rFonts w:eastAsia="MS Mincho"/>
          <w:sz w:val="26"/>
          <w:szCs w:val="26"/>
        </w:rPr>
        <w:t xml:space="preserve"> 66 копеек</w:t>
      </w:r>
      <w:r w:rsidRPr="00D9504D" w:rsidR="007A0228">
        <w:rPr>
          <w:rFonts w:eastAsia="MS Mincho"/>
          <w:sz w:val="26"/>
          <w:szCs w:val="26"/>
        </w:rPr>
        <w:t xml:space="preserve"> – </w:t>
      </w:r>
      <w:r w:rsidRPr="00D9504D" w:rsidR="00D9504D">
        <w:rPr>
          <w:rFonts w:eastAsia="MS Mincho"/>
          <w:sz w:val="26"/>
          <w:szCs w:val="26"/>
        </w:rPr>
        <w:t>штраф</w:t>
      </w:r>
      <w:r w:rsidRPr="00D9504D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Pr="00D9504D" w:rsidR="00B55F0B">
        <w:rPr>
          <w:rFonts w:eastAsia="MS Mincho"/>
          <w:sz w:val="26"/>
          <w:szCs w:val="26"/>
        </w:rPr>
        <w:t>4000</w:t>
      </w:r>
      <w:r w:rsidRPr="00D9504D" w:rsidR="00D4726F">
        <w:rPr>
          <w:rFonts w:eastAsia="MS Mincho"/>
          <w:sz w:val="26"/>
          <w:szCs w:val="26"/>
        </w:rPr>
        <w:t xml:space="preserve"> рублей,</w:t>
      </w:r>
      <w:r w:rsidRPr="00D9504D" w:rsidR="00D9504D">
        <w:rPr>
          <w:rFonts w:eastAsia="MS Mincho"/>
          <w:sz w:val="26"/>
          <w:szCs w:val="26"/>
        </w:rPr>
        <w:t xml:space="preserve"> почтовые расходы в размере 76 рублей,</w:t>
      </w:r>
      <w:r w:rsidRPr="00D9504D" w:rsidR="00126584">
        <w:rPr>
          <w:rFonts w:eastAsia="MS Mincho"/>
          <w:sz w:val="26"/>
          <w:szCs w:val="26"/>
        </w:rPr>
        <w:t xml:space="preserve"> </w:t>
      </w:r>
      <w:r w:rsidRPr="00D9504D">
        <w:rPr>
          <w:rFonts w:eastAsia="MS Mincho"/>
          <w:sz w:val="26"/>
          <w:szCs w:val="26"/>
        </w:rPr>
        <w:t xml:space="preserve">всего взыскать </w:t>
      </w:r>
      <w:r w:rsidRPr="00D9504D" w:rsidR="00D9504D">
        <w:rPr>
          <w:rFonts w:eastAsia="MS Mincho"/>
          <w:sz w:val="26"/>
          <w:szCs w:val="26"/>
        </w:rPr>
        <w:t>1</w:t>
      </w:r>
      <w:r w:rsidRPr="00D9504D" w:rsidR="00A309DE">
        <w:rPr>
          <w:rFonts w:eastAsia="MS Mincho"/>
          <w:sz w:val="26"/>
          <w:szCs w:val="26"/>
        </w:rPr>
        <w:t>3</w:t>
      </w:r>
      <w:r w:rsidRPr="00D9504D" w:rsidR="009354F5">
        <w:rPr>
          <w:rFonts w:eastAsia="MS Mincho"/>
          <w:sz w:val="26"/>
          <w:szCs w:val="26"/>
        </w:rPr>
        <w:t xml:space="preserve"> </w:t>
      </w:r>
      <w:r w:rsidRPr="00D9504D" w:rsidR="00D9504D">
        <w:rPr>
          <w:rFonts w:eastAsia="MS Mincho"/>
          <w:sz w:val="26"/>
          <w:szCs w:val="26"/>
        </w:rPr>
        <w:t>911</w:t>
      </w:r>
      <w:r w:rsidRPr="00D9504D" w:rsidR="006F4596">
        <w:rPr>
          <w:rFonts w:eastAsia="MS Mincho"/>
          <w:sz w:val="26"/>
          <w:szCs w:val="26"/>
        </w:rPr>
        <w:t xml:space="preserve"> </w:t>
      </w:r>
      <w:r w:rsidRPr="00D9504D" w:rsidR="00532FC0">
        <w:rPr>
          <w:rFonts w:eastAsia="MS Mincho"/>
          <w:sz w:val="26"/>
          <w:szCs w:val="26"/>
        </w:rPr>
        <w:t>рубл</w:t>
      </w:r>
      <w:r w:rsidRPr="00D9504D" w:rsidR="00A309DE">
        <w:rPr>
          <w:rFonts w:eastAsia="MS Mincho"/>
          <w:sz w:val="26"/>
          <w:szCs w:val="26"/>
        </w:rPr>
        <w:t>ей</w:t>
      </w:r>
      <w:r w:rsidRPr="00D9504D" w:rsidR="00D9504D">
        <w:rPr>
          <w:rFonts w:eastAsia="MS Mincho"/>
          <w:sz w:val="26"/>
          <w:szCs w:val="26"/>
        </w:rPr>
        <w:t xml:space="preserve"> 96 копеек</w:t>
      </w:r>
      <w:r w:rsidRPr="00D9504D">
        <w:rPr>
          <w:sz w:val="26"/>
          <w:szCs w:val="26"/>
        </w:rPr>
        <w:t>.</w:t>
      </w:r>
    </w:p>
    <w:p w:rsidR="009206F6" w:rsidRPr="00D9504D" w:rsidP="00B75E6F">
      <w:pPr>
        <w:ind w:firstLine="720"/>
        <w:jc w:val="both"/>
        <w:rPr>
          <w:sz w:val="26"/>
          <w:szCs w:val="26"/>
        </w:rPr>
      </w:pPr>
      <w:r w:rsidRPr="00D9504D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D9504D">
        <w:rPr>
          <w:sz w:val="26"/>
          <w:szCs w:val="26"/>
        </w:rPr>
        <w:t>у</w:t>
      </w:r>
      <w:r w:rsidRPr="00D9504D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D9504D">
        <w:rPr>
          <w:sz w:val="26"/>
          <w:szCs w:val="26"/>
        </w:rPr>
        <w:t>е</w:t>
      </w:r>
      <w:r w:rsidRPr="00D9504D">
        <w:rPr>
          <w:sz w:val="26"/>
          <w:szCs w:val="26"/>
        </w:rPr>
        <w:t>ния суда, если лица</w:t>
      </w:r>
      <w:r w:rsidRPr="00D9504D" w:rsidR="00431904">
        <w:rPr>
          <w:sz w:val="26"/>
          <w:szCs w:val="26"/>
        </w:rPr>
        <w:t>, у</w:t>
      </w:r>
      <w:r w:rsidRPr="00D9504D">
        <w:rPr>
          <w:sz w:val="26"/>
          <w:szCs w:val="26"/>
        </w:rPr>
        <w:t>частвующие в деле, их представители, не прису</w:t>
      </w:r>
      <w:r w:rsidRPr="00D9504D">
        <w:rPr>
          <w:sz w:val="26"/>
          <w:szCs w:val="26"/>
        </w:rPr>
        <w:t>т</w:t>
      </w:r>
      <w:r w:rsidRPr="00D9504D">
        <w:rPr>
          <w:sz w:val="26"/>
          <w:szCs w:val="26"/>
        </w:rPr>
        <w:t>ствовали в судебном заседании.</w:t>
      </w:r>
      <w:r w:rsidRPr="00D9504D" w:rsidR="00B75E6F">
        <w:rPr>
          <w:sz w:val="26"/>
          <w:szCs w:val="26"/>
        </w:rPr>
        <w:t xml:space="preserve"> </w:t>
      </w:r>
      <w:r w:rsidRPr="00D9504D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D9504D">
        <w:rPr>
          <w:sz w:val="26"/>
          <w:szCs w:val="26"/>
        </w:rPr>
        <w:t>Пыть-Яхский</w:t>
      </w:r>
      <w:r w:rsidRPr="00D9504D">
        <w:rPr>
          <w:sz w:val="26"/>
          <w:szCs w:val="26"/>
        </w:rPr>
        <w:t xml:space="preserve"> городской суд </w:t>
      </w:r>
      <w:r w:rsidRPr="00D9504D">
        <w:rPr>
          <w:sz w:val="26"/>
          <w:szCs w:val="26"/>
        </w:rPr>
        <w:t>через мирового судью</w:t>
      </w:r>
      <w:r w:rsidRPr="00D9504D">
        <w:rPr>
          <w:sz w:val="26"/>
          <w:szCs w:val="26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D9504D">
        <w:rPr>
          <w:sz w:val="26"/>
          <w:szCs w:val="26"/>
        </w:rPr>
        <w:t>Пыть-Яхский</w:t>
      </w:r>
      <w:r w:rsidRPr="00D9504D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D9504D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D9504D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D9504D">
        <w:rPr>
          <w:rFonts w:ascii="Times New Roman" w:eastAsia="MS Mincho" w:hAnsi="Times New Roman"/>
          <w:sz w:val="26"/>
          <w:szCs w:val="26"/>
        </w:rPr>
        <w:t>Мировой судья</w:t>
      </w:r>
      <w:r w:rsidRPr="00D9504D">
        <w:rPr>
          <w:rFonts w:ascii="Times New Roman" w:eastAsia="MS Mincho" w:hAnsi="Times New Roman"/>
          <w:sz w:val="26"/>
          <w:szCs w:val="26"/>
        </w:rPr>
        <w:tab/>
      </w:r>
      <w:r w:rsidRPr="00D9504D">
        <w:rPr>
          <w:rFonts w:ascii="Times New Roman" w:eastAsia="MS Mincho" w:hAnsi="Times New Roman"/>
          <w:sz w:val="26"/>
          <w:szCs w:val="26"/>
        </w:rPr>
        <w:tab/>
      </w:r>
      <w:r w:rsidRPr="00D9504D">
        <w:rPr>
          <w:rFonts w:ascii="Times New Roman" w:eastAsia="MS Mincho" w:hAnsi="Times New Roman"/>
          <w:sz w:val="26"/>
          <w:szCs w:val="26"/>
        </w:rPr>
        <w:tab/>
      </w:r>
      <w:r w:rsidRPr="00D9504D">
        <w:rPr>
          <w:rFonts w:ascii="Times New Roman" w:eastAsia="MS Mincho" w:hAnsi="Times New Roman"/>
          <w:sz w:val="26"/>
          <w:szCs w:val="26"/>
        </w:rPr>
        <w:tab/>
      </w:r>
      <w:r w:rsidRPr="00D9504D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D9504D">
        <w:rPr>
          <w:rFonts w:ascii="Times New Roman" w:eastAsia="MS Mincho" w:hAnsi="Times New Roman"/>
          <w:sz w:val="26"/>
          <w:szCs w:val="26"/>
        </w:rPr>
        <w:tab/>
      </w:r>
      <w:r w:rsidRPr="00D9504D">
        <w:rPr>
          <w:rFonts w:ascii="Times New Roman" w:eastAsia="MS Mincho" w:hAnsi="Times New Roman"/>
          <w:sz w:val="26"/>
          <w:szCs w:val="26"/>
        </w:rPr>
        <w:tab/>
      </w:r>
      <w:r w:rsidRPr="00D9504D">
        <w:rPr>
          <w:rFonts w:ascii="Times New Roman" w:eastAsia="MS Mincho" w:hAnsi="Times New Roman"/>
          <w:sz w:val="26"/>
          <w:szCs w:val="26"/>
        </w:rPr>
        <w:tab/>
        <w:t xml:space="preserve"> </w:t>
      </w:r>
      <w:r w:rsidRPr="00D9504D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="00D9504D">
        <w:rPr>
          <w:rFonts w:ascii="Times New Roman" w:eastAsia="MS Mincho" w:hAnsi="Times New Roman"/>
          <w:sz w:val="26"/>
          <w:szCs w:val="26"/>
        </w:rPr>
        <w:t xml:space="preserve">   </w:t>
      </w:r>
      <w:r w:rsidRPr="00D9504D" w:rsidR="00D4726F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A309DE" w:rsidRPr="00D9504D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D9504D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C5265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309DE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4D51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A98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504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B2D7929-F5D6-4C0C-9BB0-E358382A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